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FC3D0F" w:rsidRPr="00FC3D0F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877387">
          <w:rPr>
            <w:b/>
            <w:sz w:val="24"/>
            <w:szCs w:val="24"/>
          </w:rPr>
          <w:t>201</w:t>
        </w:r>
        <w:r w:rsidRPr="001038A7">
          <w:rPr>
            <w:b/>
            <w:sz w:val="24"/>
            <w:szCs w:val="24"/>
          </w:rPr>
          <w:t>3</w:t>
        </w:r>
        <w:r w:rsidRPr="00877387">
          <w:rPr>
            <w:b/>
            <w:sz w:val="24"/>
            <w:szCs w:val="24"/>
          </w:rPr>
          <w:t xml:space="preserve"> г</w:t>
        </w:r>
      </w:smartTag>
      <w:r w:rsidRPr="00877387">
        <w:rPr>
          <w:b/>
          <w:sz w:val="24"/>
          <w:szCs w:val="24"/>
        </w:rPr>
        <w:t>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FC3D0F" w:rsidRPr="00FC3D0F">
        <w:t>4</w:t>
      </w:r>
      <w: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676130">
          <w:t>3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676130">
            <w:pPr>
              <w:snapToGrid w:val="0"/>
            </w:pPr>
            <w:r>
              <w:t>Исполнение ведомственной целевой программы «Электронный муниципалитет города Югорска на 201</w:t>
            </w:r>
            <w:r w:rsidRPr="00676130">
              <w:t>3</w:t>
            </w:r>
            <w:r>
              <w:t>-201</w:t>
            </w:r>
            <w:r w:rsidRPr="00676130">
              <w:t>5</w:t>
            </w:r>
            <w: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Pr="00124EC5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402" w:type="dxa"/>
            <w:gridSpan w:val="2"/>
          </w:tcPr>
          <w:p w:rsidR="005A6FED" w:rsidRPr="006B55B3" w:rsidRDefault="005A6FED" w:rsidP="00F600AF">
            <w:r>
              <w:t>Выполнено</w:t>
            </w:r>
            <w:r w:rsidR="00F600AF">
              <w:t>. Подготовлен проект распоряжения о внесении изменений в перечень мероприятий программы.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FD611B">
            <w:pPr>
              <w:snapToGrid w:val="0"/>
            </w:pPr>
            <w:r>
              <w:t xml:space="preserve">Исполнение мероприятий ведомственной целевой программы </w:t>
            </w:r>
            <w:r w:rsidRPr="004E275B">
              <w:t>«Информационное сопровождение деятельности администрации города Югорска  на 2012-2014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r>
              <w:t>Выполнено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FC3D0F" w:rsidP="00FC3D0F">
            <w:pPr>
              <w:snapToGrid w:val="0"/>
            </w:pPr>
            <w:r>
              <w:t xml:space="preserve">Согласование </w:t>
            </w:r>
            <w:r w:rsidR="005A6FED">
              <w:t>проект</w:t>
            </w:r>
            <w:r>
              <w:t>а</w:t>
            </w:r>
            <w:r w:rsidR="00774B42">
              <w:t xml:space="preserve">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Default="00FC3D0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5A6FED">
              <w:rPr>
                <w:rFonts w:cs="Tahoma"/>
              </w:rPr>
              <w:t xml:space="preserve"> квартал</w:t>
            </w:r>
          </w:p>
        </w:tc>
        <w:tc>
          <w:tcPr>
            <w:tcW w:w="1418" w:type="dxa"/>
            <w:gridSpan w:val="3"/>
          </w:tcPr>
          <w:p w:rsidR="005A6FED" w:rsidRPr="0011331E" w:rsidRDefault="005A6FED" w:rsidP="00EC0BEB">
            <w:pPr>
              <w:snapToGrid w:val="0"/>
              <w:jc w:val="center"/>
            </w:pPr>
            <w:r>
              <w:t>Иванова Н.М.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402" w:type="dxa"/>
            <w:gridSpan w:val="2"/>
          </w:tcPr>
          <w:p w:rsidR="005A6FED" w:rsidRDefault="005A6FED" w:rsidP="00FD611B">
            <w: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A6FED" w:rsidRDefault="005A6FED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A6FED" w:rsidRDefault="005A6FED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Контроль за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FC3D0F">
              <w:rPr>
                <w:sz w:val="20"/>
              </w:rPr>
              <w:t>2 открытых аукционов в электронной форме, 6</w:t>
            </w:r>
            <w:r>
              <w:rPr>
                <w:sz w:val="20"/>
              </w:rPr>
              <w:t xml:space="preserve"> запрос</w:t>
            </w:r>
            <w:r w:rsidR="00C80559">
              <w:rPr>
                <w:sz w:val="20"/>
              </w:rPr>
              <w:t>ов</w:t>
            </w:r>
            <w:r>
              <w:rPr>
                <w:sz w:val="20"/>
              </w:rPr>
              <w:t xml:space="preserve"> котировок.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Заключено </w:t>
            </w:r>
            <w:r w:rsidR="00F507E1">
              <w:rPr>
                <w:sz w:val="20"/>
              </w:rPr>
              <w:t>7</w:t>
            </w:r>
            <w:r>
              <w:rPr>
                <w:sz w:val="20"/>
              </w:rPr>
              <w:t xml:space="preserve"> договоров на выполнение работ и оказание услуг.</w:t>
            </w:r>
          </w:p>
          <w:p w:rsidR="005A6FED" w:rsidRDefault="005A6FED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1</w:t>
            </w:r>
            <w:r w:rsidR="00FC3D0F">
              <w:rPr>
                <w:sz w:val="20"/>
              </w:rPr>
              <w:t>2</w:t>
            </w:r>
            <w:r>
              <w:rPr>
                <w:sz w:val="20"/>
              </w:rPr>
              <w:t xml:space="preserve"> счетов на выполнение работ и оказание услуг.</w:t>
            </w:r>
          </w:p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FF0B1A">
              <w:rPr>
                <w:sz w:val="20"/>
              </w:rPr>
              <w:t>1</w:t>
            </w:r>
            <w:r w:rsidR="000D07E5">
              <w:rPr>
                <w:sz w:val="20"/>
              </w:rPr>
              <w:t>7</w:t>
            </w:r>
            <w:r>
              <w:rPr>
                <w:sz w:val="20"/>
              </w:rPr>
              <w:t>шт;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FF0B1A">
              <w:rPr>
                <w:sz w:val="20"/>
              </w:rPr>
              <w:t>4</w:t>
            </w:r>
            <w:r w:rsidR="000D07E5">
              <w:rPr>
                <w:sz w:val="20"/>
              </w:rPr>
              <w:t xml:space="preserve">9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0D07E5">
              <w:rPr>
                <w:sz w:val="20"/>
              </w:rPr>
              <w:t xml:space="preserve">122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FF0B1A">
              <w:rPr>
                <w:sz w:val="20"/>
              </w:rPr>
              <w:t>2</w:t>
            </w:r>
            <w:r w:rsidR="000D07E5">
              <w:rPr>
                <w:sz w:val="20"/>
              </w:rPr>
              <w:t xml:space="preserve">3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0D07E5"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F0B1A">
              <w:rPr>
                <w:sz w:val="20"/>
              </w:rPr>
              <w:t>2</w:t>
            </w:r>
            <w:r w:rsidRPr="006B5E1B">
              <w:rPr>
                <w:sz w:val="20"/>
              </w:rPr>
              <w:t>шт;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 w:rsidR="00FF0B1A">
              <w:rPr>
                <w:sz w:val="20"/>
              </w:rPr>
              <w:t>7</w:t>
            </w:r>
            <w:r>
              <w:rPr>
                <w:sz w:val="20"/>
              </w:rPr>
              <w:t>шт;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1</w:t>
            </w:r>
            <w:r w:rsidRPr="006B5E1B">
              <w:rPr>
                <w:sz w:val="20"/>
              </w:rPr>
              <w:t>шт;</w:t>
            </w:r>
          </w:p>
          <w:p w:rsidR="005A6FED" w:rsidRPr="006B5E1B" w:rsidRDefault="005A6FED" w:rsidP="00FF0B1A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FF0B1A">
              <w:rPr>
                <w:sz w:val="20"/>
              </w:rPr>
              <w:t>1</w:t>
            </w:r>
            <w:r w:rsidR="00F507E1">
              <w:rPr>
                <w:sz w:val="20"/>
              </w:rPr>
              <w:t xml:space="preserve"> шт.</w:t>
            </w:r>
          </w:p>
        </w:tc>
      </w:tr>
      <w:tr w:rsidR="005A6FED" w:rsidTr="002924D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</w:t>
            </w:r>
            <w:r>
              <w:rPr>
                <w:sz w:val="20"/>
              </w:rPr>
              <w:lastRenderedPageBreak/>
              <w:t xml:space="preserve">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C14A00" w:rsidRDefault="00F507E1" w:rsidP="004A0DFA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DF646C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>Выполне</w:t>
            </w:r>
            <w:r w:rsidRPr="00DF646C">
              <w:rPr>
                <w:sz w:val="20"/>
              </w:rPr>
              <w:t>но. Приобретено:</w:t>
            </w:r>
          </w:p>
          <w:p w:rsidR="005A6FED" w:rsidRPr="00DF646C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МФУ А4– </w:t>
            </w:r>
            <w:r w:rsidR="00DF646C" w:rsidRPr="00DF646C">
              <w:rPr>
                <w:sz w:val="20"/>
              </w:rPr>
              <w:t xml:space="preserve">1 </w:t>
            </w:r>
            <w:proofErr w:type="spellStart"/>
            <w:r w:rsidRPr="00DF646C">
              <w:rPr>
                <w:sz w:val="20"/>
              </w:rPr>
              <w:t>шт</w:t>
            </w:r>
            <w:proofErr w:type="spellEnd"/>
            <w:r w:rsidRPr="00DF646C">
              <w:rPr>
                <w:sz w:val="20"/>
              </w:rPr>
              <w:t>;</w:t>
            </w:r>
          </w:p>
          <w:p w:rsidR="00DF646C" w:rsidRPr="00DF646C" w:rsidRDefault="00DF646C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цветной МФУ А3– 1 </w:t>
            </w:r>
            <w:proofErr w:type="spellStart"/>
            <w:r w:rsidRPr="00DF646C">
              <w:rPr>
                <w:sz w:val="20"/>
              </w:rPr>
              <w:t>шт</w:t>
            </w:r>
            <w:proofErr w:type="spellEnd"/>
            <w:r w:rsidRPr="00DF646C">
              <w:rPr>
                <w:sz w:val="20"/>
              </w:rPr>
              <w:t>;</w:t>
            </w:r>
          </w:p>
          <w:p w:rsidR="00DF646C" w:rsidRPr="00DF646C" w:rsidRDefault="00DF646C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принтер – 1 </w:t>
            </w:r>
            <w:proofErr w:type="spellStart"/>
            <w:r w:rsidRPr="00DF646C">
              <w:rPr>
                <w:sz w:val="20"/>
              </w:rPr>
              <w:t>шт</w:t>
            </w:r>
            <w:proofErr w:type="spellEnd"/>
            <w:r w:rsidRPr="00DF646C">
              <w:rPr>
                <w:sz w:val="20"/>
              </w:rPr>
              <w:t>;</w:t>
            </w:r>
          </w:p>
          <w:p w:rsidR="005A6FED" w:rsidRPr="00DF646C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</w:t>
            </w:r>
            <w:r w:rsidR="00DF646C" w:rsidRPr="00DF646C">
              <w:rPr>
                <w:sz w:val="20"/>
              </w:rPr>
              <w:t>ноутбук</w:t>
            </w:r>
            <w:r w:rsidRPr="00DF646C">
              <w:rPr>
                <w:sz w:val="20"/>
              </w:rPr>
              <w:t xml:space="preserve">– </w:t>
            </w:r>
            <w:r w:rsidR="00DF646C" w:rsidRPr="00DF646C">
              <w:rPr>
                <w:sz w:val="20"/>
              </w:rPr>
              <w:t>4</w:t>
            </w:r>
            <w:r w:rsidRPr="00DF646C">
              <w:rPr>
                <w:sz w:val="20"/>
              </w:rPr>
              <w:t>шт;</w:t>
            </w:r>
          </w:p>
          <w:p w:rsidR="00167747" w:rsidRPr="00DF646C" w:rsidRDefault="00167747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принтер – </w:t>
            </w:r>
            <w:r w:rsidR="00F251FC" w:rsidRPr="00DF646C">
              <w:rPr>
                <w:sz w:val="20"/>
              </w:rPr>
              <w:t>2</w:t>
            </w:r>
            <w:r w:rsidRPr="00DF646C">
              <w:rPr>
                <w:sz w:val="20"/>
              </w:rPr>
              <w:t>шт;</w:t>
            </w:r>
          </w:p>
          <w:p w:rsidR="005A6FED" w:rsidRPr="00DF646C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монитор – </w:t>
            </w:r>
            <w:r w:rsidR="00DF646C" w:rsidRPr="00DF646C">
              <w:rPr>
                <w:sz w:val="20"/>
              </w:rPr>
              <w:t xml:space="preserve">5 </w:t>
            </w:r>
            <w:proofErr w:type="spellStart"/>
            <w:r w:rsidRPr="00DF646C">
              <w:rPr>
                <w:sz w:val="20"/>
              </w:rPr>
              <w:t>шт</w:t>
            </w:r>
            <w:proofErr w:type="spellEnd"/>
            <w:r w:rsidRPr="00DF646C">
              <w:rPr>
                <w:sz w:val="20"/>
              </w:rPr>
              <w:t>;</w:t>
            </w:r>
          </w:p>
          <w:p w:rsidR="005A6FED" w:rsidRPr="00AB3F14" w:rsidRDefault="005A6FED" w:rsidP="00DF646C">
            <w:pPr>
              <w:pStyle w:val="WW-2"/>
              <w:snapToGrid w:val="0"/>
              <w:jc w:val="left"/>
              <w:rPr>
                <w:sz w:val="20"/>
              </w:rPr>
            </w:pPr>
            <w:r w:rsidRPr="00DF646C">
              <w:rPr>
                <w:sz w:val="20"/>
              </w:rPr>
              <w:t xml:space="preserve">- ПК – </w:t>
            </w:r>
            <w:r w:rsidR="00DF646C" w:rsidRPr="00DF646C">
              <w:rPr>
                <w:sz w:val="20"/>
              </w:rPr>
              <w:t xml:space="preserve">3 </w:t>
            </w:r>
            <w:r w:rsidRPr="00DF646C">
              <w:rPr>
                <w:sz w:val="20"/>
              </w:rPr>
              <w:t>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EB22E6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EB22E6">
              <w:rPr>
                <w:sz w:val="20"/>
              </w:rPr>
              <w:t>Выполнено. Приобретены лицензии:</w:t>
            </w:r>
          </w:p>
          <w:p w:rsidR="00010385" w:rsidRPr="00F04D72" w:rsidRDefault="00010385" w:rsidP="00010385">
            <w:pPr>
              <w:pStyle w:val="WW-2"/>
              <w:snapToGrid w:val="0"/>
              <w:jc w:val="left"/>
              <w:rPr>
                <w:sz w:val="20"/>
              </w:rPr>
            </w:pPr>
            <w:r w:rsidRPr="00F04D72">
              <w:rPr>
                <w:sz w:val="20"/>
              </w:rPr>
              <w:t>-</w:t>
            </w:r>
            <w:r w:rsidR="00F251FC" w:rsidRPr="00EB22E6">
              <w:rPr>
                <w:sz w:val="20"/>
              </w:rPr>
              <w:t>ПО</w:t>
            </w:r>
            <w:r w:rsidR="000219A5">
              <w:rPr>
                <w:sz w:val="20"/>
              </w:rPr>
              <w:t xml:space="preserve"> </w:t>
            </w:r>
            <w:proofErr w:type="spellStart"/>
            <w:r w:rsidR="00EB22E6" w:rsidRPr="00EB22E6">
              <w:rPr>
                <w:sz w:val="20"/>
                <w:lang w:val="en-US"/>
              </w:rPr>
              <w:t>SecretNet</w:t>
            </w:r>
            <w:proofErr w:type="spellEnd"/>
            <w:r w:rsidR="00F251FC" w:rsidRPr="00F04D72">
              <w:rPr>
                <w:sz w:val="20"/>
              </w:rPr>
              <w:t xml:space="preserve">– </w:t>
            </w:r>
            <w:r w:rsidR="00EB22E6" w:rsidRPr="00F04D72">
              <w:rPr>
                <w:sz w:val="20"/>
              </w:rPr>
              <w:t>427,0</w:t>
            </w:r>
            <w:r w:rsidR="00EB22E6" w:rsidRPr="00EB22E6">
              <w:rPr>
                <w:sz w:val="20"/>
              </w:rPr>
              <w:t>тыс</w:t>
            </w:r>
            <w:r w:rsidR="00EB22E6" w:rsidRPr="00F04D72">
              <w:rPr>
                <w:sz w:val="20"/>
              </w:rPr>
              <w:t>.</w:t>
            </w:r>
            <w:r w:rsidR="00EB22E6" w:rsidRPr="00EB22E6">
              <w:rPr>
                <w:sz w:val="20"/>
              </w:rPr>
              <w:t>руб</w:t>
            </w:r>
            <w:r w:rsidR="00F251FC" w:rsidRPr="00F04D72">
              <w:rPr>
                <w:sz w:val="20"/>
              </w:rPr>
              <w:t>;</w:t>
            </w:r>
          </w:p>
          <w:p w:rsidR="00F251FC" w:rsidRPr="00296866" w:rsidRDefault="00F251FC" w:rsidP="00EB22E6">
            <w:pPr>
              <w:pStyle w:val="WW-2"/>
              <w:snapToGrid w:val="0"/>
              <w:jc w:val="left"/>
              <w:rPr>
                <w:sz w:val="20"/>
              </w:rPr>
            </w:pPr>
            <w:r w:rsidRPr="00EB22E6">
              <w:rPr>
                <w:sz w:val="20"/>
              </w:rPr>
              <w:t xml:space="preserve">- ПО </w:t>
            </w:r>
            <w:proofErr w:type="spellStart"/>
            <w:r w:rsidR="00EB22E6" w:rsidRPr="00EB22E6">
              <w:rPr>
                <w:sz w:val="20"/>
                <w:lang w:val="en-US"/>
              </w:rPr>
              <w:t>ArtLantis</w:t>
            </w:r>
            <w:proofErr w:type="spellEnd"/>
            <w:r w:rsidRPr="00EB22E6">
              <w:rPr>
                <w:sz w:val="20"/>
              </w:rPr>
              <w:t xml:space="preserve">– </w:t>
            </w:r>
            <w:r w:rsidR="00EB22E6" w:rsidRPr="00EB22E6">
              <w:rPr>
                <w:sz w:val="20"/>
              </w:rPr>
              <w:t xml:space="preserve">98,3 </w:t>
            </w:r>
            <w:r w:rsidRPr="00EB22E6">
              <w:rPr>
                <w:sz w:val="20"/>
              </w:rPr>
              <w:t xml:space="preserve">14 </w:t>
            </w:r>
            <w:proofErr w:type="spellStart"/>
            <w:r w:rsidR="00EB22E6" w:rsidRPr="00EB22E6">
              <w:rPr>
                <w:sz w:val="20"/>
              </w:rPr>
              <w:t>тыс.руб</w:t>
            </w:r>
            <w:proofErr w:type="spellEnd"/>
            <w:r w:rsidRPr="00EB22E6">
              <w:rPr>
                <w:sz w:val="20"/>
              </w:rPr>
              <w:t>.</w:t>
            </w:r>
          </w:p>
        </w:tc>
      </w:tr>
      <w:tr w:rsidR="005A6FED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012395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FF0B1A">
              <w:t>1</w:t>
            </w:r>
            <w:r w:rsidR="00012395">
              <w:t>4</w:t>
            </w:r>
            <w:r w:rsidRPr="006B5E1B">
              <w:t xml:space="preserve"> мероприятиях.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</w:t>
            </w:r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742755" w:rsidRDefault="005A6FED" w:rsidP="00012395">
            <w:pPr>
              <w:snapToGrid w:val="0"/>
            </w:pPr>
            <w:r w:rsidRPr="00742755">
              <w:t xml:space="preserve">Получение груза – </w:t>
            </w:r>
            <w:r w:rsidR="00012395">
              <w:t>4</w:t>
            </w:r>
            <w:r w:rsidRPr="00742755">
              <w:t xml:space="preserve"> раз</w:t>
            </w:r>
            <w:r w:rsidR="00FF0B1A">
              <w:t>а</w:t>
            </w:r>
            <w:r w:rsidRPr="00742755">
              <w:t xml:space="preserve"> (</w:t>
            </w:r>
            <w:r w:rsidR="00012395">
              <w:t xml:space="preserve">33 </w:t>
            </w:r>
            <w:r w:rsidRPr="00742755">
              <w:t>мест</w:t>
            </w:r>
            <w:r w:rsidR="00012395">
              <w:t>а</w:t>
            </w:r>
            <w:r w:rsidRPr="00742755">
              <w:t>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DF646C">
            <w:pPr>
              <w:snapToGrid w:val="0"/>
            </w:pPr>
            <w:r>
              <w:t xml:space="preserve">Выполнено. </w:t>
            </w:r>
            <w:r w:rsidR="00FF0B1A">
              <w:t>Установлена новая версия программы «МАИС</w:t>
            </w:r>
            <w:r w:rsidR="00DF646C">
              <w:t>-</w:t>
            </w:r>
            <w:r w:rsidR="00FF0B1A">
              <w:t>ЗАГС» на 4 рабочих местах.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AD469A">
            <w:pPr>
              <w:snapToGrid w:val="0"/>
            </w:pPr>
            <w:r w:rsidRPr="006B5E1B">
              <w:t xml:space="preserve">Выполнено. Проведено </w:t>
            </w:r>
            <w:r w:rsidR="00012395">
              <w:t>4</w:t>
            </w:r>
            <w:r w:rsidR="00AD469A">
              <w:rPr>
                <w:lang w:val="en-US"/>
              </w:rPr>
              <w:t>5</w:t>
            </w:r>
            <w:r w:rsidRPr="006B5E1B">
              <w:t xml:space="preserve"> сеанс</w:t>
            </w:r>
            <w:r w:rsidR="00AD469A">
              <w:t>ов</w:t>
            </w:r>
            <w:r w:rsidRPr="006B5E1B">
              <w:t xml:space="preserve"> ВКС.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F50AEB" w:rsidRDefault="005A6FED" w:rsidP="00191055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 w:rsidR="004A0DFA">
              <w:rPr>
                <w:sz w:val="20"/>
              </w:rPr>
              <w:t xml:space="preserve">В системе ЕСИА зарегистрированы 3 юридических лица (администрация, </w:t>
            </w:r>
            <w:proofErr w:type="spellStart"/>
            <w:r w:rsidR="004A0DFA">
              <w:rPr>
                <w:sz w:val="20"/>
              </w:rPr>
              <w:t>ДМСиГ</w:t>
            </w:r>
            <w:proofErr w:type="spellEnd"/>
            <w:r w:rsidR="004A0DFA">
              <w:rPr>
                <w:sz w:val="20"/>
              </w:rPr>
              <w:t xml:space="preserve">, УО). Определено уполномоченное должностное лицо по всем ЮЛ. В профили органов в ЕСИА внесены записи о должностных лицах, ответственных за предоставление услуг. </w:t>
            </w:r>
            <w:r>
              <w:rPr>
                <w:sz w:val="20"/>
              </w:rPr>
              <w:t xml:space="preserve">Сопровождение 28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для подключения к ЗС СЭВ. </w:t>
            </w:r>
            <w:r w:rsidR="00D04823">
              <w:rPr>
                <w:sz w:val="20"/>
              </w:rPr>
              <w:t xml:space="preserve">Заявка </w:t>
            </w:r>
            <w:r w:rsidR="00191055">
              <w:rPr>
                <w:sz w:val="20"/>
              </w:rPr>
              <w:t xml:space="preserve">и получение </w:t>
            </w:r>
            <w:r w:rsidR="00D04823">
              <w:rPr>
                <w:sz w:val="20"/>
              </w:rPr>
              <w:t>дополнительны</w:t>
            </w:r>
            <w:r w:rsidR="00191055">
              <w:rPr>
                <w:sz w:val="20"/>
              </w:rPr>
              <w:t>х</w:t>
            </w:r>
            <w:r w:rsidR="00D04823">
              <w:rPr>
                <w:sz w:val="20"/>
              </w:rPr>
              <w:t xml:space="preserve"> технологически</w:t>
            </w:r>
            <w:r w:rsidR="00191055">
              <w:rPr>
                <w:sz w:val="20"/>
              </w:rPr>
              <w:t>х сертификатов для доступа к СИР, настройка прав доступа.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фед.казначейство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3047D8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164516">
              <w:rPr>
                <w:sz w:val="20"/>
              </w:rPr>
              <w:t>На сервере-контроллере домена создано 16 новых записей.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831ED9" w:rsidRDefault="00831ED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164516">
              <w:rPr>
                <w:sz w:val="20"/>
              </w:rPr>
              <w:t>2</w:t>
            </w:r>
            <w:r w:rsidR="00D307FC">
              <w:rPr>
                <w:sz w:val="20"/>
              </w:rPr>
              <w:t>4</w:t>
            </w:r>
            <w:r w:rsidR="00FF0B1A">
              <w:rPr>
                <w:sz w:val="20"/>
              </w:rPr>
              <w:t>3</w:t>
            </w:r>
            <w:r>
              <w:rPr>
                <w:sz w:val="20"/>
              </w:rPr>
              <w:t xml:space="preserve"> шт.</w:t>
            </w:r>
          </w:p>
          <w:p w:rsidR="00770B55" w:rsidRPr="005814FB" w:rsidRDefault="005B1D60" w:rsidP="00FF0B1A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4516">
              <w:rPr>
                <w:sz w:val="20"/>
              </w:rPr>
              <w:t xml:space="preserve">Установлено обновление </w:t>
            </w:r>
            <w:r>
              <w:rPr>
                <w:sz w:val="20"/>
              </w:rPr>
              <w:t>системы.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работы оборудования серверной локальной вычислительной сети администрации </w:t>
            </w:r>
            <w:r>
              <w:rPr>
                <w:sz w:val="20"/>
              </w:rPr>
              <w:lastRenderedPageBreak/>
              <w:t>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Обеспечено выполнение регламентных работ на кондиционере.</w:t>
            </w:r>
          </w:p>
          <w:p w:rsidR="005B1D60" w:rsidRPr="007A44F9" w:rsidRDefault="005B1D60" w:rsidP="00164516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B1D60" w:rsidRPr="00D94922" w:rsidRDefault="00164516" w:rsidP="005A744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обслуживанию серверов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D307F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5A7449">
              <w:rPr>
                <w:sz w:val="20"/>
              </w:rPr>
              <w:t>2</w:t>
            </w:r>
            <w:r w:rsidR="00D307FC">
              <w:rPr>
                <w:sz w:val="20"/>
              </w:rPr>
              <w:t>5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F251FC">
              <w:rPr>
                <w:sz w:val="20"/>
              </w:rPr>
              <w:t>,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 xml:space="preserve">1. Отслеживание статистики и изменений по сервису «Яндекс </w:t>
            </w:r>
            <w:proofErr w:type="gramStart"/>
            <w:r w:rsidRPr="00D207BD">
              <w:t>–М</w:t>
            </w:r>
            <w:proofErr w:type="gramEnd"/>
            <w:r w:rsidRPr="00D207BD">
              <w:t>етрика»  портала и сайта;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 xml:space="preserve">2. </w:t>
            </w:r>
            <w:r w:rsidR="00D207BD" w:rsidRPr="00D207BD">
              <w:t>Создание баннеров и ссылок на информационные ресурсы по заявкам</w:t>
            </w:r>
            <w:r w:rsidRPr="00D207BD">
              <w:t>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>3. Работы по проверке и оптимизации баз данных сайта и портала;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4. Работа по обучению и консульт</w:t>
            </w:r>
            <w:r w:rsidR="008D7317">
              <w:t>ированию</w:t>
            </w:r>
            <w:r w:rsidR="00030D8B">
              <w:t xml:space="preserve"> пользователей</w:t>
            </w:r>
            <w:r w:rsidR="00B51E8C">
              <w:t xml:space="preserve"> (</w:t>
            </w:r>
            <w:r w:rsidR="00D307FC">
              <w:t>4</w:t>
            </w:r>
            <w:r w:rsidR="00B51E8C">
              <w:t>6 чел)</w:t>
            </w:r>
            <w:r w:rsidRPr="00D207BD">
              <w:t>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5. Архивирование баз и ядер портала, создание полного архива сайта;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6.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7. Анализ атак, работа с панелью безопасности;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8.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9. Работа по очистке интерактивных ресурсов от спама;</w:t>
            </w:r>
          </w:p>
          <w:p w:rsidR="005A6FED" w:rsidRPr="00D207BD" w:rsidRDefault="005A6FED" w:rsidP="00D207BD">
            <w:pPr>
              <w:suppressAutoHyphens w:val="0"/>
            </w:pPr>
            <w:r w:rsidRPr="00D207BD">
              <w:t xml:space="preserve">10.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 xml:space="preserve">11. </w:t>
            </w:r>
            <w:r w:rsidR="00D207BD" w:rsidRPr="00D207BD">
              <w:t>Реконструкция страниц и разделов</w:t>
            </w:r>
            <w:r w:rsidRPr="00D207BD">
              <w:t>;</w:t>
            </w:r>
          </w:p>
          <w:p w:rsidR="00D207BD" w:rsidRPr="00D207BD" w:rsidRDefault="00D207BD" w:rsidP="00663626">
            <w:pPr>
              <w:suppressAutoHyphens w:val="0"/>
            </w:pPr>
            <w:r>
              <w:t xml:space="preserve">12. </w:t>
            </w:r>
            <w:proofErr w:type="gramStart"/>
            <w:r>
              <w:t>Создан</w:t>
            </w:r>
            <w:r w:rsidR="008D7317">
              <w:t>ы</w:t>
            </w:r>
            <w:proofErr w:type="gramEnd"/>
            <w:r>
              <w:t xml:space="preserve"> новы</w:t>
            </w:r>
            <w:r w:rsidR="008D7317">
              <w:t xml:space="preserve">еразделы: </w:t>
            </w:r>
            <w:r>
              <w:t>«</w:t>
            </w:r>
            <w:r w:rsidR="00B51E8C">
              <w:t>Муниципальные программы</w:t>
            </w:r>
            <w:r>
              <w:t>»</w:t>
            </w:r>
            <w:r w:rsidR="008D7317">
              <w:t>, «</w:t>
            </w:r>
            <w:r w:rsidR="00B51E8C">
              <w:t>Проект генплана</w:t>
            </w:r>
            <w:r w:rsidR="008D7317">
              <w:t>», «</w:t>
            </w:r>
            <w:r w:rsidR="00B51E8C">
              <w:t>Человек года</w:t>
            </w:r>
            <w:r w:rsidR="008D7317">
              <w:t xml:space="preserve">-2013», </w:t>
            </w:r>
            <w:proofErr w:type="spellStart"/>
            <w:r w:rsidR="00B51E8C">
              <w:t>инфобло</w:t>
            </w:r>
            <w:proofErr w:type="gramStart"/>
            <w:r w:rsidR="00B51E8C">
              <w:t>к</w:t>
            </w:r>
            <w:r w:rsidR="008D7317">
              <w:t>«</w:t>
            </w:r>
            <w:proofErr w:type="gramEnd"/>
            <w:r w:rsidR="00B51E8C">
              <w:t>Соотечественники</w:t>
            </w:r>
            <w:proofErr w:type="spellEnd"/>
            <w:r w:rsidR="008D7317">
              <w:t>»</w:t>
            </w:r>
            <w:r w:rsidR="00B51E8C">
              <w:t>, веб-форма для писем по вопросам бюджета</w:t>
            </w:r>
            <w:r>
              <w:t>;</w:t>
            </w:r>
          </w:p>
          <w:p w:rsidR="008D7317" w:rsidRDefault="008D7317" w:rsidP="00502E62">
            <w:pPr>
              <w:suppressAutoHyphens w:val="0"/>
            </w:pPr>
            <w:r>
              <w:t>1</w:t>
            </w:r>
            <w:r w:rsidR="00B51E8C">
              <w:t>3</w:t>
            </w:r>
            <w:r>
              <w:t xml:space="preserve">. Заключён договор по </w:t>
            </w:r>
            <w:proofErr w:type="spellStart"/>
            <w:r>
              <w:t>редизайну</w:t>
            </w:r>
            <w:proofErr w:type="spellEnd"/>
            <w:r>
              <w:t xml:space="preserve"> портала ОМСУ.</w:t>
            </w:r>
          </w:p>
          <w:p w:rsidR="00B51E8C" w:rsidRDefault="00B51E8C" w:rsidP="00502E62">
            <w:pPr>
              <w:suppressAutoHyphens w:val="0"/>
            </w:pPr>
            <w:r>
              <w:t>14. Выполнены работы по обновлению официального сайта до версий 12.5, 14.02; обновлению портала ОМСУ до версии 12.5;</w:t>
            </w:r>
          </w:p>
          <w:p w:rsidR="00B51E8C" w:rsidRDefault="00B51E8C" w:rsidP="00502E62">
            <w:pPr>
              <w:suppressAutoHyphens w:val="0"/>
            </w:pPr>
            <w:r>
              <w:t>15. Установлено 47 обновлений, 3 новых модуля.</w:t>
            </w:r>
          </w:p>
          <w:p w:rsidR="008D7317" w:rsidRPr="0033356B" w:rsidRDefault="008D7317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сайта с начала года составляет </w:t>
            </w:r>
            <w:r w:rsidR="00D307FC">
              <w:t>278</w:t>
            </w:r>
            <w:r>
              <w:t xml:space="preserve"> посетителей в день.</w:t>
            </w:r>
          </w:p>
          <w:p w:rsidR="0033356B" w:rsidRPr="00A95C40" w:rsidRDefault="0033356B" w:rsidP="00D307FC">
            <w:pPr>
              <w:suppressAutoHyphens w:val="0"/>
            </w:pPr>
            <w:r>
              <w:t>Средняя посещаемость портала органов местного самоуправления с начала года составляет 1</w:t>
            </w:r>
            <w:r w:rsidR="00D307FC">
              <w:t>025</w:t>
            </w:r>
            <w:r>
              <w:t xml:space="preserve"> посетителей в день.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831ED9" w:rsidRDefault="00831ED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803F2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F15198" w:rsidTr="002924D6">
        <w:trPr>
          <w:gridAfter w:val="1"/>
          <w:wAfter w:w="32" w:type="dxa"/>
        </w:trPr>
        <w:tc>
          <w:tcPr>
            <w:tcW w:w="426" w:type="dxa"/>
          </w:tcPr>
          <w:p w:rsidR="00F15198" w:rsidRPr="008B6A41" w:rsidRDefault="00F15198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15198" w:rsidRDefault="00F15198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 информационного киоска</w:t>
            </w:r>
          </w:p>
        </w:tc>
        <w:tc>
          <w:tcPr>
            <w:tcW w:w="1275" w:type="dxa"/>
            <w:gridSpan w:val="2"/>
          </w:tcPr>
          <w:p w:rsidR="00F15198" w:rsidRDefault="00F1519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15198" w:rsidRDefault="00F1519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15198" w:rsidRDefault="00F15198" w:rsidP="005A744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5A7449">
              <w:rPr>
                <w:sz w:val="20"/>
              </w:rPr>
              <w:t>должена разработка и</w:t>
            </w:r>
            <w:r>
              <w:rPr>
                <w:sz w:val="20"/>
              </w:rPr>
              <w:t>нтерактивного плана здания администрации города.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831ED9" w:rsidRDefault="00831ED9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D307F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D307FC">
              <w:rPr>
                <w:sz w:val="20"/>
              </w:rPr>
              <w:t>505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8D7317">
              <w:rPr>
                <w:sz w:val="20"/>
              </w:rPr>
              <w:t>2</w:t>
            </w:r>
            <w:r w:rsidR="00D307FC">
              <w:rPr>
                <w:sz w:val="20"/>
              </w:rPr>
              <w:t>36</w:t>
            </w:r>
            <w:r>
              <w:rPr>
                <w:sz w:val="20"/>
              </w:rPr>
              <w:t xml:space="preserve">, администрированию рабочих станций: </w:t>
            </w:r>
            <w:r w:rsidR="005A7449">
              <w:rPr>
                <w:sz w:val="20"/>
              </w:rPr>
              <w:t>2</w:t>
            </w:r>
            <w:r w:rsidR="00D307FC">
              <w:rPr>
                <w:sz w:val="20"/>
              </w:rPr>
              <w:t>90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bookmarkStart w:id="0" w:name="_GoBack"/>
            <w:bookmarkEnd w:id="0"/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31E" w:rsidRPr="00BF7E54" w:rsidRDefault="0011331E" w:rsidP="00B020AE">
            <w:pPr>
              <w:snapToGrid w:val="0"/>
              <w:jc w:val="both"/>
            </w:pPr>
            <w:r>
              <w:t xml:space="preserve">Проведение консультаций с НКО по </w:t>
            </w:r>
            <w:r w:rsidR="00B020AE">
              <w:t>финансовому отчету по итогам конкурса</w:t>
            </w:r>
            <w:r w:rsidR="005807BC">
              <w:t xml:space="preserve"> </w:t>
            </w:r>
            <w:r w:rsidR="00A06492">
              <w:t xml:space="preserve">социально значимых </w:t>
            </w:r>
            <w:r>
              <w:t xml:space="preserve">проектов.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70437D" w:rsidP="00D43B78">
            <w:pPr>
              <w:jc w:val="both"/>
            </w:pPr>
            <w:r>
              <w:t xml:space="preserve">Оказание содействия в организации и проведении собрания </w:t>
            </w:r>
            <w:r w:rsidRPr="00051A36">
              <w:t xml:space="preserve">представителей структурных подразделений общероссийских объединений, межрегиональных, региональных и местных общественных объединений, объединений некоммерческих организаций муниципального образования город Югорск по выдвижению члена Общественной палаты Ханты-Мансийского автономного округа – Югры.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  <w:jc w:val="both"/>
            </w:pPr>
            <w:r>
              <w:t>Проведены встречи:</w:t>
            </w:r>
          </w:p>
          <w:p w:rsidR="005A6FED" w:rsidRDefault="005A6FED" w:rsidP="00D43B78">
            <w:pPr>
              <w:snapToGrid w:val="0"/>
              <w:jc w:val="both"/>
            </w:pPr>
            <w:r>
              <w:t xml:space="preserve">- </w:t>
            </w:r>
            <w:r w:rsidR="00A06492">
              <w:t>БФСДП «</w:t>
            </w:r>
            <w:proofErr w:type="spellStart"/>
            <w:r w:rsidR="00A06492">
              <w:t>Вефиль</w:t>
            </w:r>
            <w:proofErr w:type="spellEnd"/>
            <w:r w:rsidR="00A06492">
              <w:t>»</w:t>
            </w:r>
          </w:p>
          <w:p w:rsidR="00A06492" w:rsidRDefault="005A6FED" w:rsidP="00A06492">
            <w:pPr>
              <w:snapToGrid w:val="0"/>
              <w:jc w:val="both"/>
            </w:pPr>
            <w:r>
              <w:t>- Фонд «Возрождение»</w:t>
            </w:r>
          </w:p>
          <w:p w:rsidR="005A6FED" w:rsidRDefault="005A6FED" w:rsidP="00A06492">
            <w:pPr>
              <w:snapToGrid w:val="0"/>
              <w:jc w:val="both"/>
            </w:pPr>
            <w:r>
              <w:t>- ООТБ «Булгар»</w:t>
            </w:r>
          </w:p>
          <w:p w:rsidR="00A06492" w:rsidRDefault="00A06492" w:rsidP="00A06492">
            <w:pPr>
              <w:snapToGrid w:val="0"/>
              <w:jc w:val="both"/>
            </w:pPr>
            <w:r>
              <w:t>- Казачье общество</w:t>
            </w:r>
          </w:p>
          <w:p w:rsidR="00A06492" w:rsidRDefault="00A06492" w:rsidP="00A06492">
            <w:pPr>
              <w:snapToGrid w:val="0"/>
              <w:jc w:val="both"/>
            </w:pPr>
            <w:r>
              <w:t>- ОО «ОФРТ-Югры»</w:t>
            </w:r>
          </w:p>
          <w:p w:rsidR="00A06492" w:rsidRDefault="00A06492" w:rsidP="00A06492">
            <w:pPr>
              <w:snapToGrid w:val="0"/>
              <w:jc w:val="both"/>
            </w:pPr>
            <w:r>
              <w:t>- Совет ветеранов</w:t>
            </w:r>
            <w:r w:rsidR="0070437D">
              <w:t xml:space="preserve"> ВОВ</w:t>
            </w:r>
          </w:p>
          <w:p w:rsidR="0070437D" w:rsidRDefault="0070437D" w:rsidP="00A06492">
            <w:pPr>
              <w:snapToGrid w:val="0"/>
              <w:jc w:val="both"/>
            </w:pPr>
            <w:r>
              <w:t>- ВОИ</w:t>
            </w:r>
          </w:p>
          <w:p w:rsidR="0070437D" w:rsidRPr="00BF7E54" w:rsidRDefault="0070437D" w:rsidP="00A06492">
            <w:pPr>
              <w:snapToGrid w:val="0"/>
              <w:jc w:val="both"/>
            </w:pPr>
            <w:r>
              <w:t>- Клуб "Патриот"</w:t>
            </w:r>
          </w:p>
        </w:tc>
      </w:tr>
      <w:tr w:rsidR="00B42344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70437D" w:rsidP="005807BC">
            <w:pPr>
              <w:jc w:val="both"/>
            </w:pPr>
            <w:r>
              <w:t xml:space="preserve">Проведено два заседания: 14 октября (в связи с формированием Общественной палаты) и 25 декабря. </w:t>
            </w:r>
            <w:r w:rsidR="00E04CA0">
              <w:t xml:space="preserve">Приняты решения: о проведении собрания  17 октября 2013 года; выдвижении кандидатуры Воронова Н.И.; о планировании работы на 2014 год; об итогах работы НКО в 2013 году. 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5807BC">
            <w:pPr>
              <w:snapToGrid w:val="0"/>
              <w:jc w:val="both"/>
            </w:pPr>
            <w:r>
              <w:t xml:space="preserve">Подготовлено </w:t>
            </w:r>
            <w:r w:rsidR="00880412">
              <w:t>1</w:t>
            </w:r>
            <w:r w:rsidR="005807BC">
              <w:t xml:space="preserve">37 </w:t>
            </w:r>
            <w:r>
              <w:t xml:space="preserve">информационных материалов для СМИ, сайта и портала,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>Упоминаний о Югорске</w:t>
            </w:r>
            <w:r w:rsidR="001725B8">
              <w:t xml:space="preserve"> в веб-ресурсах - </w:t>
            </w:r>
            <w:r w:rsidR="00C75DBC">
              <w:t>1</w:t>
            </w:r>
            <w:r w:rsidR="00880412">
              <w:t>4</w:t>
            </w:r>
            <w:r w:rsidR="00822616">
              <w:t>8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22616">
              <w:t>21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822616">
              <w:t>16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22616">
              <w:t>84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>В газетах 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22616">
              <w:t>20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lastRenderedPageBreak/>
              <w:t xml:space="preserve">главе администрации: </w:t>
            </w:r>
            <w:r w:rsidR="00822616">
              <w:t>18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22616">
              <w:t>53</w:t>
            </w:r>
          </w:p>
          <w:p w:rsidR="005A6FED" w:rsidRDefault="005A6FED" w:rsidP="00822616">
            <w:pPr>
              <w:pStyle w:val="a6"/>
              <w:snapToGrid w:val="0"/>
              <w:ind w:left="360"/>
            </w:pPr>
            <w:r>
              <w:t xml:space="preserve">из них подготовлено ИАО - </w:t>
            </w:r>
            <w:r w:rsidR="00822616">
              <w:t>70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F04D7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5807BC">
              <w:rPr>
                <w:sz w:val="20"/>
              </w:rPr>
              <w:t xml:space="preserve"> </w:t>
            </w:r>
            <w:r w:rsidR="00F04D72">
              <w:rPr>
                <w:sz w:val="20"/>
              </w:rPr>
              <w:t>4</w:t>
            </w:r>
            <w:r w:rsidR="005A6FED">
              <w:rPr>
                <w:sz w:val="20"/>
              </w:rPr>
              <w:t xml:space="preserve"> заключения на предоставление субсидии. </w:t>
            </w:r>
            <w:r w:rsidR="00F04D72">
              <w:rPr>
                <w:sz w:val="20"/>
              </w:rPr>
              <w:t>Подготовлено</w:t>
            </w:r>
            <w:r w:rsidR="005807BC">
              <w:rPr>
                <w:sz w:val="20"/>
              </w:rPr>
              <w:t xml:space="preserve"> 1</w:t>
            </w:r>
            <w:r w:rsidR="00F04D72">
              <w:rPr>
                <w:sz w:val="20"/>
              </w:rPr>
              <w:t xml:space="preserve"> заключение на дополнительные средства.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  <w:tc>
          <w:tcPr>
            <w:tcW w:w="3402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057A67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2013-2015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  <w:r w:rsidR="00276312">
              <w:rPr>
                <w:sz w:val="20"/>
              </w:rPr>
              <w:t>Подготовлены отчеты по исполнению целевой программы за 2013 год. Внесены сведения в «ТИС-Югра» за 2012 и 2013 годы.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87776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877763">
              <w:rPr>
                <w:sz w:val="20"/>
              </w:rPr>
              <w:t>83</w:t>
            </w:r>
            <w:r>
              <w:rPr>
                <w:sz w:val="20"/>
              </w:rPr>
              <w:t xml:space="preserve"> акт</w:t>
            </w:r>
            <w:r w:rsidR="00877763">
              <w:rPr>
                <w:sz w:val="20"/>
              </w:rPr>
              <w:t>а</w:t>
            </w:r>
            <w:r>
              <w:rPr>
                <w:sz w:val="20"/>
              </w:rPr>
              <w:t xml:space="preserve"> проведения экспертиз СВТ.</w:t>
            </w:r>
          </w:p>
        </w:tc>
      </w:tr>
      <w:tr w:rsidR="005A6FED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1D60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  <w:r w:rsidR="00C077A0">
              <w:rPr>
                <w:sz w:val="20"/>
              </w:rPr>
              <w:t>Подготовлено и согласовано 2 проекта распоряжений администрации города по защите персональных данных.</w:t>
            </w:r>
          </w:p>
          <w:p w:rsidR="005A6FED" w:rsidRPr="000F01F1" w:rsidRDefault="007A2385" w:rsidP="007A2385">
            <w:pPr>
              <w:pStyle w:val="WW-2"/>
              <w:snapToGrid w:val="0"/>
              <w:jc w:val="left"/>
            </w:pPr>
            <w:r>
              <w:rPr>
                <w:sz w:val="20"/>
              </w:rPr>
              <w:t>По запросу ХМАО-Югры выполнена проверка сведений в Реестре операторов персональных данных по муниципальным учреждениям.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017F4C" w:rsidP="00774E9A">
            <w:pPr>
              <w:snapToGrid w:val="0"/>
              <w:jc w:val="both"/>
            </w:pPr>
            <w:r>
              <w:t>Проведен</w:t>
            </w:r>
            <w:r w:rsidR="005807BC">
              <w:t xml:space="preserve"> </w:t>
            </w:r>
            <w:r w:rsidR="00822616">
              <w:t>1</w:t>
            </w:r>
            <w:r w:rsidR="005A6FED">
              <w:t xml:space="preserve"> опрос: о </w:t>
            </w:r>
            <w:r w:rsidR="00822616">
              <w:t>Стратегии развития города до 2030 года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057618">
            <w:pPr>
              <w:snapToGrid w:val="0"/>
              <w:jc w:val="both"/>
            </w:pPr>
            <w:r>
              <w:t>Выполнено. Подготовлен</w:t>
            </w:r>
            <w:r w:rsidR="00F922D2">
              <w:t>о</w:t>
            </w:r>
            <w:r w:rsidR="005807BC">
              <w:t xml:space="preserve"> </w:t>
            </w:r>
            <w:r w:rsidR="00057618">
              <w:t>53</w:t>
            </w:r>
            <w:r w:rsidR="005A6FED">
              <w:t xml:space="preserve">  поздравительны</w:t>
            </w:r>
            <w:r w:rsidR="00017F4C">
              <w:t>х</w:t>
            </w:r>
            <w:r w:rsidR="005A6FED">
              <w:t xml:space="preserve"> текст</w:t>
            </w:r>
            <w:r w:rsidR="00057618">
              <w:t xml:space="preserve">а,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руководителей предприятий и организаций города</w:t>
            </w:r>
            <w:r w:rsidR="002F4A6B">
              <w:t xml:space="preserve">, работников </w:t>
            </w:r>
            <w:r w:rsidR="002F4A6B">
              <w:lastRenderedPageBreak/>
              <w:t xml:space="preserve">администрации, </w:t>
            </w:r>
            <w:r w:rsidR="0018297B"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174DDF" w:rsidP="00057618">
            <w:pPr>
              <w:snapToGrid w:val="0"/>
              <w:jc w:val="both"/>
            </w:pPr>
            <w:r>
              <w:t>Выполнено по состоянию на 01.</w:t>
            </w:r>
            <w:r w:rsidR="00057618">
              <w:t>12</w:t>
            </w:r>
            <w:r>
              <w:t>.2013, предоставлено в ДОС.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Pr="00B33416" w:rsidRDefault="005A6FED" w:rsidP="00E04CA0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интервью и выступления (</w:t>
            </w:r>
            <w:r w:rsidR="00CE0D8E">
              <w:t>5</w:t>
            </w:r>
            <w:r>
              <w:t xml:space="preserve">) </w:t>
            </w:r>
          </w:p>
        </w:tc>
      </w:tr>
      <w:tr w:rsidR="005A6FED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5807BC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5807BC">
              <w:t>498</w:t>
            </w:r>
            <w:r>
              <w:t xml:space="preserve">  входящий материал на портал и сайт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057618">
            <w:pPr>
              <w:snapToGrid w:val="0"/>
              <w:jc w:val="both"/>
            </w:pPr>
            <w:r>
              <w:t xml:space="preserve">Выполнено. Предоставлена информация </w:t>
            </w:r>
            <w:r w:rsidR="00C67E66">
              <w:t>по приложени</w:t>
            </w:r>
            <w:r w:rsidR="00057618">
              <w:t>ям 1,</w:t>
            </w:r>
            <w:r w:rsidR="00F66064">
              <w:t xml:space="preserve">  3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146CA5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146CA5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C67E66" w:rsidP="00E92CAA">
            <w:pPr>
              <w:snapToGrid w:val="0"/>
            </w:pPr>
            <w:r>
              <w:t xml:space="preserve">Организация и проведение конкурса социально значимых проектов (программ)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8C72D3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 сентября 2011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146CA5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8C72D3" w:rsidP="00057618">
            <w:pPr>
              <w:snapToGrid w:val="0"/>
              <w:jc w:val="both"/>
            </w:pPr>
            <w:r>
              <w:t>Предоставлены субсидии 4  НКО</w:t>
            </w:r>
            <w:r w:rsidR="00057618">
              <w:t>. Финансовый отчет предоставлен четырьмя НКО.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Default="005A6FED" w:rsidP="00FD611B">
            <w:pPr>
              <w:snapToGrid w:val="0"/>
            </w:pPr>
            <w:r w:rsidRPr="00C260FF">
              <w:t>Дергилев О.В.</w:t>
            </w:r>
          </w:p>
          <w:p w:rsidR="00017F4C" w:rsidRPr="00C260FF" w:rsidRDefault="00017F4C" w:rsidP="00FD611B">
            <w:pPr>
              <w:snapToGrid w:val="0"/>
            </w:pPr>
            <w:r>
              <w:t>Иванова Н.М.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877763">
            <w:pPr>
              <w:snapToGrid w:val="0"/>
              <w:jc w:val="both"/>
            </w:pPr>
            <w:r>
              <w:t>В</w:t>
            </w:r>
            <w:r w:rsidR="005A6FED" w:rsidRPr="00C260FF">
              <w:t xml:space="preserve">несены изменения в </w:t>
            </w:r>
            <w:r w:rsidR="00877763">
              <w:t xml:space="preserve">6 </w:t>
            </w:r>
            <w:r w:rsidR="005A6FED" w:rsidRPr="00C260FF">
              <w:t>должностн</w:t>
            </w:r>
            <w:r>
              <w:t>ы</w:t>
            </w:r>
            <w:r w:rsidR="00877763">
              <w:t xml:space="preserve">х </w:t>
            </w:r>
            <w:r w:rsidR="005A6FED" w:rsidRPr="00C260FF">
              <w:t>инструкци</w:t>
            </w:r>
            <w:r>
              <w:t>и</w:t>
            </w:r>
            <w:r w:rsidR="005807BC">
              <w:t xml:space="preserve"> </w:t>
            </w:r>
            <w:r>
              <w:t xml:space="preserve">работников управления, подготовлено 5 инд. планов развития </w:t>
            </w:r>
            <w:proofErr w:type="spellStart"/>
            <w:r>
              <w:t>мун</w:t>
            </w:r>
            <w:proofErr w:type="spellEnd"/>
            <w:r>
              <w:t xml:space="preserve">. служащих, план адаптации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r w:rsidR="00017F4C">
              <w:t>С</w:t>
            </w:r>
            <w:r>
              <w:t>лужащего</w:t>
            </w:r>
            <w:r w:rsidR="00017F4C">
              <w:t>, план  профессиональной подготовки и развития муниципального служащего до 2016 года</w:t>
            </w:r>
            <w:r w:rsidR="00877763">
              <w:t>, внесены изменения в Положение об УИП.</w:t>
            </w:r>
          </w:p>
        </w:tc>
      </w:tr>
      <w:tr w:rsidR="008C72D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72D3" w:rsidRDefault="008C72D3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8C72D3" w:rsidP="00E92CAA">
            <w:pPr>
              <w:snapToGrid w:val="0"/>
            </w:pPr>
            <w:r>
              <w:t xml:space="preserve">Организовано выступлений </w:t>
            </w:r>
            <w:r w:rsidR="0003660F">
              <w:t xml:space="preserve">руководителей органов и структурных подразделений в СМИ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 xml:space="preserve">Иванова Н.М.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Default="0003660F" w:rsidP="00A318F4">
            <w:pPr>
              <w:snapToGrid w:val="0"/>
              <w:jc w:val="both"/>
            </w:pPr>
            <w:r>
              <w:t>Интервью в газете «Югорский вестник», прямы</w:t>
            </w:r>
            <w:r w:rsidR="00CE0D8E">
              <w:t xml:space="preserve">е эфиры, публичные выступления: </w:t>
            </w:r>
            <w:r w:rsidR="00A318F4">
              <w:t>12</w:t>
            </w:r>
            <w:r w:rsidR="00057618"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1515B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>
              <w:t>Выполнено.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Матвеева </w:t>
            </w:r>
            <w:r w:rsidR="007A2385">
              <w:t>Л.С</w:t>
            </w:r>
          </w:p>
          <w:p w:rsidR="005A6FED" w:rsidRDefault="005A6FED" w:rsidP="007A2385">
            <w:pPr>
              <w:snapToGrid w:val="0"/>
            </w:pPr>
            <w:r>
              <w:t>Борисова Т.Н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057618" w:rsidRDefault="00BA593E" w:rsidP="007A2385">
            <w:pPr>
              <w:snapToGrid w:val="0"/>
            </w:pPr>
            <w:r>
              <w:t xml:space="preserve">1. Участие в работе </w:t>
            </w:r>
            <w:r w:rsidR="007A2385">
              <w:t xml:space="preserve">совещания </w:t>
            </w:r>
            <w:r w:rsidR="00AD469A">
              <w:t xml:space="preserve">по вопросам реализации окружной программы «Информационное общество-Югра», </w:t>
            </w:r>
            <w:r w:rsidR="007A2385">
              <w:t xml:space="preserve">по </w:t>
            </w:r>
            <w:r w:rsidR="00AD469A">
              <w:t xml:space="preserve">вопросам работы </w:t>
            </w:r>
            <w:r w:rsidR="007A2385">
              <w:t>МФЦ</w:t>
            </w:r>
            <w:r>
              <w:t xml:space="preserve"> (</w:t>
            </w:r>
            <w:r w:rsidR="007A2385">
              <w:t>1</w:t>
            </w:r>
            <w:r>
              <w:t>чел)</w:t>
            </w:r>
            <w:r w:rsidR="00057618">
              <w:t>;</w:t>
            </w:r>
          </w:p>
          <w:p w:rsidR="00BA593E" w:rsidRDefault="00057618" w:rsidP="00057618">
            <w:pPr>
              <w:snapToGrid w:val="0"/>
            </w:pPr>
            <w:r>
              <w:t>2. У</w:t>
            </w:r>
            <w:r w:rsidRPr="003261E4">
              <w:t>частие в работе Второй окружной социальной Ярмарки некоммерческих организаций Ханты-Мансийского автономного округа – Югры и  IV Форума общественных объединений Югры</w:t>
            </w:r>
            <w:r w:rsidR="00AD469A">
              <w:t>;</w:t>
            </w:r>
          </w:p>
          <w:p w:rsidR="00CE0D8E" w:rsidRDefault="00CE0D8E" w:rsidP="00CE0D8E">
            <w:pPr>
              <w:snapToGrid w:val="0"/>
            </w:pPr>
            <w:r>
              <w:t>3. Участие в  Международной конференции «Развитие образовательных, культурных и научных связей с соотечественниками, проживающими за рубежом. Содействие сохранению российской духовной и культурной среды»</w:t>
            </w:r>
            <w:r w:rsidR="00AD469A">
              <w:t>;</w:t>
            </w:r>
          </w:p>
          <w:p w:rsidR="00AD469A" w:rsidRPr="00BA593E" w:rsidRDefault="00CE0D8E" w:rsidP="00AD469A">
            <w:pPr>
              <w:snapToGrid w:val="0"/>
            </w:pPr>
            <w:r>
              <w:t>4. Участие в окружном форуме "Информационный мир Югры"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2C7DA7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DA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2C7DA7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2C7DA7">
        <w:rPr>
          <w:sz w:val="24"/>
          <w:szCs w:val="24"/>
        </w:rPr>
        <w:t>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5575"/>
    <w:rsid w:val="00245AAE"/>
    <w:rsid w:val="00246A62"/>
    <w:rsid w:val="002472D0"/>
    <w:rsid w:val="00247587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E8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C7DA7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1017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69A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7E66"/>
    <w:rsid w:val="00C7053C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E7C5E"/>
    <w:rsid w:val="00EF095A"/>
    <w:rsid w:val="00EF23F8"/>
    <w:rsid w:val="00EF350B"/>
    <w:rsid w:val="00EF38FA"/>
    <w:rsid w:val="00EF42A8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51FC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22D2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D2B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0E8F-0A39-4486-8F2C-E85FEF6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2133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Князь Людмила Григорьевна</cp:lastModifiedBy>
  <cp:revision>26</cp:revision>
  <cp:lastPrinted>2013-12-31T03:00:00Z</cp:lastPrinted>
  <dcterms:created xsi:type="dcterms:W3CDTF">2013-12-25T11:24:00Z</dcterms:created>
  <dcterms:modified xsi:type="dcterms:W3CDTF">2014-03-12T04:49:00Z</dcterms:modified>
</cp:coreProperties>
</file>